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4" w:type="dxa"/>
        <w:jc w:val="center"/>
        <w:tblBorders>
          <w:bottom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07"/>
        <w:gridCol w:w="3316"/>
        <w:gridCol w:w="3101"/>
        <w:gridCol w:w="705"/>
      </w:tblGrid>
      <w:tr w:rsidR="00CF50CD" w:rsidRPr="00CF50CD" w14:paraId="60F9C7EA" w14:textId="77777777" w:rsidTr="007619CD">
        <w:trPr>
          <w:gridBefore w:val="1"/>
          <w:wBefore w:w="705" w:type="dxa"/>
          <w:trHeight w:val="1522"/>
          <w:jc w:val="center"/>
        </w:trPr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7EC9055" w14:textId="77777777" w:rsidR="00CF50CD" w:rsidRPr="00CF50CD" w:rsidRDefault="00CF50CD" w:rsidP="00CF50CD">
            <w:pPr>
              <w:spacing w:line="276" w:lineRule="auto"/>
              <w:rPr>
                <w:rFonts w:ascii="Arial Black" w:eastAsia="Calibri" w:hAnsi="Arial Black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noProof/>
                <w:kern w:val="2"/>
                <w:sz w:val="21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3F3A66" wp14:editId="24B0363F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243205</wp:posOffset>
                  </wp:positionV>
                  <wp:extent cx="903605" cy="704215"/>
                  <wp:effectExtent l="0" t="0" r="0" b="63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69DBDB" w14:textId="77777777" w:rsidR="00860433" w:rsidRDefault="00860433" w:rsidP="00CF5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14:paraId="3D242545" w14:textId="77777777" w:rsidR="00860433" w:rsidRDefault="00860433" w:rsidP="00CF5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14:paraId="2EB69133" w14:textId="77777777" w:rsidR="00CF50CD" w:rsidRPr="00CF50CD" w:rsidRDefault="00CF50CD" w:rsidP="00CF5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CF50CD">
              <w:rPr>
                <w:rFonts w:ascii="Times New Roman" w:eastAsia="Calibri" w:hAnsi="Times New Roman" w:cs="Times New Roman"/>
                <w:caps/>
              </w:rPr>
              <w:t xml:space="preserve"> Общество с ограниченной ответственностью</w:t>
            </w:r>
          </w:p>
          <w:p w14:paraId="2CED0FCB" w14:textId="77777777" w:rsidR="00CF50CD" w:rsidRDefault="00CF50CD" w:rsidP="00CF50C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CF50CD">
              <w:rPr>
                <w:rFonts w:ascii="Times New Roman" w:eastAsia="Calibri" w:hAnsi="Times New Roman" w:cs="Times New Roman"/>
                <w:caps/>
              </w:rPr>
              <w:t>«Научно-производственный Центр сварки, монтажных технологий и контроля»</w:t>
            </w:r>
          </w:p>
          <w:p w14:paraId="1D83B66A" w14:textId="77777777" w:rsidR="00860433" w:rsidRPr="00CF50CD" w:rsidRDefault="00860433" w:rsidP="00CF50CD">
            <w:pPr>
              <w:spacing w:after="0" w:line="276" w:lineRule="auto"/>
              <w:jc w:val="center"/>
              <w:rPr>
                <w:rFonts w:ascii="Arial Black" w:eastAsia="Calibri" w:hAnsi="Arial Black" w:cs="Times New Roman"/>
                <w:b/>
                <w:caps/>
                <w:sz w:val="24"/>
                <w:szCs w:val="24"/>
              </w:rPr>
            </w:pPr>
          </w:p>
        </w:tc>
      </w:tr>
      <w:tr w:rsidR="00CF50CD" w:rsidRPr="00CF50CD" w14:paraId="443A6B96" w14:textId="77777777" w:rsidTr="007619CD">
        <w:trPr>
          <w:gridAfter w:val="1"/>
          <w:wAfter w:w="705" w:type="dxa"/>
          <w:trHeight w:val="551"/>
          <w:jc w:val="center"/>
        </w:trPr>
        <w:tc>
          <w:tcPr>
            <w:tcW w:w="6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7739D1" w14:textId="77777777" w:rsidR="007619CD" w:rsidRDefault="00CF50CD" w:rsidP="007619CD">
            <w:pPr>
              <w:tabs>
                <w:tab w:val="center" w:pos="5057"/>
                <w:tab w:val="left" w:pos="8175"/>
              </w:tabs>
              <w:spacing w:line="240" w:lineRule="auto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7619C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Является членом СРО  </w:t>
            </w:r>
            <w:r w:rsidR="007619CD" w:rsidRPr="007619C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АсСоциация </w:t>
            </w:r>
            <w:r w:rsidRPr="007619C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 «НАКС», </w:t>
            </w:r>
          </w:p>
          <w:p w14:paraId="1DF1F0A7" w14:textId="77777777" w:rsidR="00CF50CD" w:rsidRPr="007619CD" w:rsidRDefault="00CF50CD" w:rsidP="007619CD">
            <w:pPr>
              <w:tabs>
                <w:tab w:val="center" w:pos="5057"/>
                <w:tab w:val="left" w:pos="8175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7619CD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свидетельство о членстве №0135 </w:t>
            </w:r>
            <w:r w:rsidRPr="007619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A9F575" w14:textId="77777777" w:rsidR="00CF50CD" w:rsidRPr="00CF50CD" w:rsidRDefault="00CF50CD" w:rsidP="00CF50CD">
            <w:pPr>
              <w:tabs>
                <w:tab w:val="center" w:pos="5057"/>
                <w:tab w:val="left" w:pos="8175"/>
              </w:tabs>
              <w:spacing w:line="276" w:lineRule="auto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71DC48A" wp14:editId="6C0997B4">
                  <wp:extent cx="843915" cy="334010"/>
                  <wp:effectExtent l="0" t="0" r="0" b="8890"/>
                  <wp:docPr id="3" name="Рисунок 3" descr="Описание: Описание: Описание: Описание: 1_Logo na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1_Logo na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0C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Arial Narrow" w:eastAsia="Calibri" w:hAnsi="Arial Narrow" w:cs="Arial Black"/>
                <w:b/>
                <w:caps/>
                <w:noProof/>
                <w:lang w:eastAsia="ru-RU"/>
              </w:rPr>
              <w:drawing>
                <wp:inline distT="0" distB="0" distL="0" distR="0" wp14:anchorId="470DCFB9" wp14:editId="77E6C572">
                  <wp:extent cx="395605" cy="351790"/>
                  <wp:effectExtent l="0" t="0" r="4445" b="0"/>
                  <wp:docPr id="2" name="Рисунок 2" descr="Описание: Описание: Описание: Описание: RF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RF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50CD">
              <w:rPr>
                <w:rFonts w:ascii="Arial Narrow" w:eastAsia="Calibri" w:hAnsi="Arial Narrow" w:cs="Arial Black"/>
                <w:b/>
                <w:caps/>
              </w:rPr>
              <w:t xml:space="preserve"> </w:t>
            </w:r>
            <w:r>
              <w:rPr>
                <w:rFonts w:ascii="Arial Narrow" w:eastAsia="Calibri" w:hAnsi="Arial Narrow" w:cs="Arial Black"/>
                <w:b/>
                <w:caps/>
                <w:noProof/>
                <w:lang w:eastAsia="ru-RU"/>
              </w:rPr>
              <w:drawing>
                <wp:inline distT="0" distB="0" distL="0" distR="0" wp14:anchorId="6B318D10" wp14:editId="66FD9951">
                  <wp:extent cx="360680" cy="360680"/>
                  <wp:effectExtent l="0" t="0" r="1270" b="1270"/>
                  <wp:docPr id="1" name="Рисунок 1" descr="Описание: Описание: Описание: Описание: CNG-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CNG-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E2A6B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EE04F1" w14:textId="77777777" w:rsidR="00F57FAB" w:rsidRPr="00AC33F8" w:rsidRDefault="007619CD" w:rsidP="00761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57FAB">
        <w:rPr>
          <w:rFonts w:ascii="Times New Roman" w:hAnsi="Times New Roman" w:cs="Times New Roman"/>
          <w:sz w:val="24"/>
          <w:szCs w:val="24"/>
        </w:rPr>
        <w:t>УТВЕРЖДАЮ</w:t>
      </w:r>
    </w:p>
    <w:p w14:paraId="354062A0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«Центр СМТК»</w:t>
      </w:r>
    </w:p>
    <w:p w14:paraId="02145C23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А.И. Коротин</w:t>
      </w:r>
    </w:p>
    <w:p w14:paraId="621F4D2E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</w:t>
      </w:r>
      <w:r w:rsidR="007619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14:paraId="65E0CCD4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1EE02A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8AB4D3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47EF60" w14:textId="77777777" w:rsidR="00F57FAB" w:rsidRDefault="00F57FAB" w:rsidP="00ED242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B6FEDA" w14:textId="77777777" w:rsidR="00CF50CD" w:rsidRPr="00CF50CD" w:rsidRDefault="00F57FAB" w:rsidP="00F57F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0CD">
        <w:rPr>
          <w:rFonts w:ascii="Times New Roman" w:hAnsi="Times New Roman" w:cs="Times New Roman"/>
          <w:b/>
          <w:sz w:val="36"/>
          <w:szCs w:val="36"/>
        </w:rPr>
        <w:t xml:space="preserve">ПОЛИТИКА </w:t>
      </w:r>
    </w:p>
    <w:p w14:paraId="085BEE41" w14:textId="77777777" w:rsidR="00F57FAB" w:rsidRPr="000A3BC6" w:rsidRDefault="00CF50CD" w:rsidP="00F57F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BC6">
        <w:rPr>
          <w:rFonts w:ascii="Times New Roman" w:hAnsi="Times New Roman" w:cs="Times New Roman"/>
          <w:b/>
          <w:sz w:val="32"/>
          <w:szCs w:val="32"/>
        </w:rPr>
        <w:t>ООО «Центр СМТК»</w:t>
      </w:r>
    </w:p>
    <w:p w14:paraId="49CFED3C" w14:textId="77777777" w:rsidR="00C51436" w:rsidRDefault="00F57FAB" w:rsidP="00F57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</w:t>
      </w:r>
      <w:r w:rsidR="00C51436">
        <w:rPr>
          <w:rFonts w:ascii="Times New Roman" w:hAnsi="Times New Roman" w:cs="Times New Roman"/>
          <w:b/>
          <w:sz w:val="28"/>
          <w:szCs w:val="28"/>
        </w:rPr>
        <w:t>ТНОШЕНИИ ОБРАБОТКИ</w:t>
      </w:r>
    </w:p>
    <w:p w14:paraId="48CCE46C" w14:textId="77777777" w:rsidR="00F57FAB" w:rsidRDefault="00F57FAB" w:rsidP="00F57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14:paraId="7763E3F7" w14:textId="77777777" w:rsidR="00F57FAB" w:rsidRDefault="00F57FAB" w:rsidP="00F57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D67AD" w14:textId="77777777" w:rsidR="00F57FAB" w:rsidRDefault="00F57FAB" w:rsidP="00F57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EF35E2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2F75D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08A9EF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6C3F77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CBABFF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922178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AA52E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F8C1C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EE312" w14:textId="77777777" w:rsidR="00F57FAB" w:rsidRDefault="00F57FAB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9D54D" w14:textId="77777777" w:rsidR="00CF50CD" w:rsidRDefault="00CF50CD" w:rsidP="00F57F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C8A172" w14:textId="77777777" w:rsidR="00F57FAB" w:rsidRDefault="00CF50CD" w:rsidP="00F57F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Саранск </w:t>
      </w:r>
    </w:p>
    <w:p w14:paraId="45E66E47" w14:textId="77777777" w:rsidR="00CF50CD" w:rsidRDefault="00CF50CD" w:rsidP="00CF50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167CB" w14:textId="77777777" w:rsidR="00270863" w:rsidRDefault="00270863" w:rsidP="00CF50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7B3F6" w14:textId="77777777" w:rsidR="00F57FAB" w:rsidRDefault="00F57FAB" w:rsidP="00CF50C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56DF9658" w14:textId="77777777" w:rsidR="00AC33F8" w:rsidRDefault="00AC33F8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C33F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Политика о</w:t>
      </w:r>
      <w:r w:rsidR="00C51436">
        <w:rPr>
          <w:rFonts w:ascii="Times New Roman" w:hAnsi="Times New Roman" w:cs="Times New Roman"/>
          <w:sz w:val="24"/>
          <w:szCs w:val="24"/>
        </w:rPr>
        <w:t>бработки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(далее – Политика) разработана в соответств</w:t>
      </w:r>
      <w:r w:rsidR="00624F70">
        <w:rPr>
          <w:rFonts w:ascii="Times New Roman" w:hAnsi="Times New Roman" w:cs="Times New Roman"/>
          <w:sz w:val="24"/>
          <w:szCs w:val="24"/>
        </w:rPr>
        <w:t>ии с Федеральным законом от 27.0</w:t>
      </w:r>
      <w:r>
        <w:rPr>
          <w:rFonts w:ascii="Times New Roman" w:hAnsi="Times New Roman" w:cs="Times New Roman"/>
          <w:sz w:val="24"/>
          <w:szCs w:val="24"/>
        </w:rPr>
        <w:t>7.2006 г. № 152-ФЗ «О персональных данных» (далее – ФЗ-152).</w:t>
      </w:r>
    </w:p>
    <w:p w14:paraId="5A978DBA" w14:textId="77777777" w:rsidR="00AC33F8" w:rsidRDefault="00AC33F8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 Настоящая Политика определяет порядок обработки персональных данных и меры по обеспечению безопасности персональных данных </w:t>
      </w:r>
      <w:r w:rsidR="00270863">
        <w:rPr>
          <w:rFonts w:ascii="Times New Roman" w:hAnsi="Times New Roman" w:cs="Times New Roman"/>
          <w:sz w:val="24"/>
          <w:szCs w:val="24"/>
        </w:rPr>
        <w:t xml:space="preserve">лиц, обратившихся за предоставлением услуг </w:t>
      </w:r>
      <w:r>
        <w:rPr>
          <w:rFonts w:ascii="Times New Roman" w:hAnsi="Times New Roman" w:cs="Times New Roman"/>
          <w:sz w:val="24"/>
          <w:szCs w:val="24"/>
        </w:rPr>
        <w:t>в Обществ</w:t>
      </w:r>
      <w:r w:rsidR="0027086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«Научно-производственный Центр сварки, монтажных технологий и контроля»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325031F" w14:textId="77777777" w:rsidR="00AC33F8" w:rsidRDefault="00AC33F8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В Политике используются следующие основные понятия:</w:t>
      </w:r>
    </w:p>
    <w:p w14:paraId="3DF57AFA" w14:textId="77777777" w:rsidR="002257D6" w:rsidRDefault="002257D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D7BA3F0" w14:textId="77777777" w:rsidR="002257D6" w:rsidRDefault="002257D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B4CF3DF" w14:textId="77777777" w:rsidR="002257D6" w:rsidRDefault="002257D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информационная система персональных данных –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2348901" w14:textId="77777777" w:rsidR="002257D6" w:rsidRDefault="002257D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обезличивание персональных данных 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2478C0C9" w14:textId="77777777" w:rsidR="002257D6" w:rsidRDefault="002257D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7889531" w14:textId="77777777" w:rsidR="002257D6" w:rsidRDefault="002257D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5DD05F27" w14:textId="77777777" w:rsidR="002257D6" w:rsidRDefault="00180C44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DDF39A8" w14:textId="77777777" w:rsidR="00180C44" w:rsidRDefault="00180C44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7B39762" w14:textId="77777777" w:rsidR="002A6E36" w:rsidRDefault="002A6E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распространение персональных данных –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FC34AAA" w14:textId="77777777" w:rsidR="002A6E36" w:rsidRDefault="002A6E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62144135" w14:textId="77777777" w:rsidR="00BC75BA" w:rsidRDefault="002A6E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и (или)</w:t>
      </w:r>
      <w:r w:rsidR="00BC75BA">
        <w:rPr>
          <w:rFonts w:ascii="Times New Roman" w:hAnsi="Times New Roman" w:cs="Times New Roman"/>
          <w:sz w:val="24"/>
          <w:szCs w:val="24"/>
        </w:rPr>
        <w:t xml:space="preserve"> в результате которых уничтожаются материальные носители персональных данных.</w:t>
      </w:r>
    </w:p>
    <w:p w14:paraId="3E168C35" w14:textId="77777777" w:rsidR="00180C44" w:rsidRDefault="00BC75BA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Оператор обязан опубликовать или иным образом обеспечить неограниченный доступ к настоящей Политике </w:t>
      </w:r>
      <w:r w:rsidR="00C51436">
        <w:rPr>
          <w:rFonts w:ascii="Times New Roman" w:hAnsi="Times New Roman" w:cs="Times New Roman"/>
          <w:sz w:val="24"/>
          <w:szCs w:val="24"/>
        </w:rPr>
        <w:t>в отношении обработки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в соответствии с ч.2 ст.18.1. ФЗ-152. </w:t>
      </w:r>
      <w:r w:rsidR="002A6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DB40F" w14:textId="77777777" w:rsidR="00C51436" w:rsidRDefault="00C51436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ПРИНЦИПЫ И УСЛОВИЯ</w:t>
      </w:r>
    </w:p>
    <w:p w14:paraId="62C15F04" w14:textId="77777777" w:rsidR="00C51436" w:rsidRDefault="00C51436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ОБРАБОТКИ ПЕРСОНАЛЬНЫХ ДАННЫХ</w:t>
      </w:r>
    </w:p>
    <w:p w14:paraId="2F6705CE" w14:textId="77777777" w:rsidR="00C51436" w:rsidRDefault="00C51436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Принципы обработки персональных данных</w:t>
      </w:r>
    </w:p>
    <w:p w14:paraId="1E568927" w14:textId="77777777" w:rsidR="00C51436" w:rsidRDefault="00C514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Обработка персональных данных у Оператора осуществляется на основе следующих принципов:</w:t>
      </w:r>
    </w:p>
    <w:p w14:paraId="78D8646C" w14:textId="77777777" w:rsidR="00C51436" w:rsidRDefault="00C514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законности и справедливой основы;</w:t>
      </w:r>
    </w:p>
    <w:p w14:paraId="20917979" w14:textId="77777777" w:rsidR="00C51436" w:rsidRDefault="00C514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ограничения обработки персональных данных достижением конкретных, заранее определенных и законных целей;</w:t>
      </w:r>
    </w:p>
    <w:p w14:paraId="07EDE2B7" w14:textId="77777777" w:rsidR="00C51436" w:rsidRDefault="00C514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недопущения обработки персональных данных, несовместимой с целями сбора персональных данных;</w:t>
      </w:r>
    </w:p>
    <w:p w14:paraId="4C1F2C18" w14:textId="77777777" w:rsidR="00C51436" w:rsidRDefault="00C5143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62EB7599" w14:textId="77777777" w:rsidR="00DD7D8A" w:rsidRDefault="00DD7D8A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D33F6">
        <w:rPr>
          <w:rFonts w:ascii="Times New Roman" w:hAnsi="Times New Roman" w:cs="Times New Roman"/>
          <w:sz w:val="24"/>
          <w:szCs w:val="24"/>
        </w:rPr>
        <w:t>обработки только тех персональных данных, которые отвечают целям их обработки;</w:t>
      </w:r>
    </w:p>
    <w:p w14:paraId="7E0B6976" w14:textId="77777777" w:rsidR="00BD33F6" w:rsidRDefault="00BD33F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соответствия содержания и объема обрабатываемых персональных данных заявленным целям обработки;</w:t>
      </w:r>
    </w:p>
    <w:p w14:paraId="16D9CFE0" w14:textId="77777777" w:rsidR="00BD33F6" w:rsidRDefault="00BD33F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недопущения обработки персональных данных, избыточных по отношению к заявленным целям их обработки;</w:t>
      </w:r>
    </w:p>
    <w:p w14:paraId="3D088F87" w14:textId="77777777" w:rsidR="00BD33F6" w:rsidRDefault="00BD33F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770F01" w14:textId="77777777" w:rsidR="00BD33F6" w:rsidRDefault="00BD33F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4E874E7D" w14:textId="77777777" w:rsidR="00BD33F6" w:rsidRDefault="00BD33F6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Условия обработки персональных данных</w:t>
      </w:r>
    </w:p>
    <w:p w14:paraId="37DAE2EF" w14:textId="77777777" w:rsidR="00BD33F6" w:rsidRDefault="00BD33F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производит обработку персональных данных при наличии хотя бы одного из следующих условий:</w:t>
      </w:r>
    </w:p>
    <w:p w14:paraId="6340B646" w14:textId="77777777" w:rsidR="00BD33F6" w:rsidRDefault="00BD33F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</w:t>
      </w:r>
      <w:r w:rsidR="004E0E31">
        <w:rPr>
          <w:rFonts w:ascii="Times New Roman" w:hAnsi="Times New Roman" w:cs="Times New Roman"/>
          <w:sz w:val="24"/>
          <w:szCs w:val="24"/>
        </w:rPr>
        <w:t xml:space="preserve"> персональных данных осуществляется с согласия субъекта персональных данных на обработку его персональных данных;</w:t>
      </w:r>
    </w:p>
    <w:p w14:paraId="449D9843" w14:textId="77777777" w:rsidR="004E0E31" w:rsidRDefault="004E0E31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6CE70D57" w14:textId="77777777" w:rsidR="004E0E31" w:rsidRDefault="004E0E31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персональных данных</w:t>
      </w:r>
      <w:r w:rsidR="00B42ED9">
        <w:rPr>
          <w:rFonts w:ascii="Times New Roman" w:hAnsi="Times New Roman" w:cs="Times New Roman"/>
          <w:sz w:val="24"/>
          <w:szCs w:val="24"/>
        </w:rPr>
        <w:t xml:space="preserve">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14:paraId="76F7BBFC" w14:textId="77777777" w:rsidR="00B42ED9" w:rsidRDefault="00B42ED9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обработка персональных данных необходима для исполнения </w:t>
      </w:r>
      <w:r w:rsidR="00803218">
        <w:rPr>
          <w:rFonts w:ascii="Times New Roman" w:hAnsi="Times New Roman" w:cs="Times New Roman"/>
          <w:sz w:val="24"/>
          <w:szCs w:val="24"/>
        </w:rPr>
        <w:t xml:space="preserve">договора, стороной которого либо выгодоприобретателем или </w:t>
      </w:r>
      <w:proofErr w:type="gramStart"/>
      <w:r w:rsidR="00803218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="00803218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</w:t>
      </w:r>
      <w:r w:rsidR="00FA297F"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будет являться выгодоприобретателем или поручителем;</w:t>
      </w:r>
    </w:p>
    <w:p w14:paraId="18F3BCA4" w14:textId="77777777" w:rsidR="00FA297F" w:rsidRDefault="00FA297F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5998B06D" w14:textId="77777777" w:rsidR="00FA297F" w:rsidRDefault="00FA297F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осуществляется обработка персональных данных, доступ неограниченного круга лиц к которым предоставлен субъектом</w:t>
      </w:r>
      <w:r w:rsidR="00415F8E">
        <w:rPr>
          <w:rFonts w:ascii="Times New Roman" w:hAnsi="Times New Roman" w:cs="Times New Roman"/>
          <w:sz w:val="24"/>
          <w:szCs w:val="24"/>
        </w:rPr>
        <w:t xml:space="preserve"> персональных данных либо по его просьбе (далее – общедоступные персональные данные);</w:t>
      </w:r>
    </w:p>
    <w:p w14:paraId="51B51F10" w14:textId="77777777" w:rsidR="00415F8E" w:rsidRDefault="00415F8E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2C757E02" w14:textId="77777777" w:rsidR="00415F8E" w:rsidRDefault="00415F8E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Конфиденциальность персональных данных</w:t>
      </w:r>
    </w:p>
    <w:p w14:paraId="326FDA5C" w14:textId="77777777" w:rsidR="00415F8E" w:rsidRDefault="00415F8E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818C7C7" w14:textId="77777777" w:rsidR="006C7874" w:rsidRDefault="006C7874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Общедоступные источники персональных данных</w:t>
      </w:r>
    </w:p>
    <w:p w14:paraId="39B4D44B" w14:textId="77777777" w:rsidR="006C7874" w:rsidRDefault="006C7874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2.4.1. </w:t>
      </w:r>
      <w:r w:rsidR="002662F5">
        <w:rPr>
          <w:rFonts w:ascii="Times New Roman" w:hAnsi="Times New Roman" w:cs="Times New Roman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69410128" w14:textId="77777777" w:rsidR="002662F5" w:rsidRDefault="002662F5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2.4.2. </w:t>
      </w:r>
      <w:r w:rsidR="0098376E">
        <w:rPr>
          <w:rFonts w:ascii="Times New Roman" w:hAnsi="Times New Roman" w:cs="Times New Roman"/>
          <w:sz w:val="24"/>
          <w:szCs w:val="24"/>
        </w:rPr>
        <w:t>Сведения о субъекте</w:t>
      </w:r>
      <w:r w:rsidR="00414344">
        <w:rPr>
          <w:rFonts w:ascii="Times New Roman" w:hAnsi="Times New Roman" w:cs="Times New Roman"/>
          <w:sz w:val="24"/>
          <w:szCs w:val="24"/>
        </w:rPr>
        <w:t xml:space="preserve">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7DD65968" w14:textId="77777777" w:rsidR="00414344" w:rsidRDefault="00414344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Специальные категории персональных данных</w:t>
      </w:r>
    </w:p>
    <w:p w14:paraId="2330F0FB" w14:textId="77777777" w:rsidR="00414344" w:rsidRDefault="00414344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2.5.1. </w:t>
      </w:r>
      <w:r w:rsidR="00AB5EC0">
        <w:rPr>
          <w:rFonts w:ascii="Times New Roman" w:hAnsi="Times New Roman" w:cs="Times New Roman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14:paraId="27998CF3" w14:textId="77777777" w:rsidR="00AB5EC0" w:rsidRDefault="00AB5EC0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27BA2">
        <w:rPr>
          <w:rFonts w:ascii="Times New Roman" w:hAnsi="Times New Roman" w:cs="Times New Roman"/>
          <w:sz w:val="24"/>
          <w:szCs w:val="24"/>
        </w:rPr>
        <w:t xml:space="preserve"> </w:t>
      </w:r>
      <w:r w:rsidR="00BC161D">
        <w:rPr>
          <w:rFonts w:ascii="Times New Roman" w:hAnsi="Times New Roman" w:cs="Times New Roman"/>
          <w:sz w:val="24"/>
          <w:szCs w:val="24"/>
        </w:rPr>
        <w:t>субъект персональных данных дал согласие в письменной форме на обработку своих персональных данных;</w:t>
      </w:r>
    </w:p>
    <w:p w14:paraId="48C10FDB" w14:textId="77777777" w:rsidR="00BC161D" w:rsidRDefault="00BC161D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персональные данные сделаны общедоступными субъектом персональных данных;</w:t>
      </w:r>
    </w:p>
    <w:p w14:paraId="318A2CA3" w14:textId="77777777" w:rsidR="00BC161D" w:rsidRDefault="00BC161D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14:paraId="1CDF2828" w14:textId="77777777" w:rsidR="00BC161D" w:rsidRDefault="00BC161D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согласие субъекта персональных данных невозможно;</w:t>
      </w:r>
    </w:p>
    <w:p w14:paraId="38145030" w14:textId="77777777" w:rsidR="00BC161D" w:rsidRDefault="00BC161D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2E3">
        <w:rPr>
          <w:rFonts w:ascii="Times New Roman" w:hAnsi="Times New Roman" w:cs="Times New Roman"/>
          <w:sz w:val="24"/>
          <w:szCs w:val="24"/>
        </w:rPr>
        <w:t xml:space="preserve">- </w:t>
      </w:r>
      <w:r w:rsidR="0073049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медико-профилактических целях, </w:t>
      </w:r>
      <w:r w:rsidR="00E145AB">
        <w:rPr>
          <w:rFonts w:ascii="Times New Roman" w:hAnsi="Times New Roman" w:cs="Times New Roman"/>
          <w:sz w:val="24"/>
          <w:szCs w:val="24"/>
        </w:rPr>
        <w:t>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</w:t>
      </w:r>
      <w:r w:rsidR="001B6F77">
        <w:rPr>
          <w:rFonts w:ascii="Times New Roman" w:hAnsi="Times New Roman" w:cs="Times New Roman"/>
          <w:sz w:val="24"/>
          <w:szCs w:val="24"/>
        </w:rPr>
        <w:t xml:space="preserve"> в соответствием с законодательством Российской Федерации сохранять врачебную тайну;</w:t>
      </w:r>
    </w:p>
    <w:p w14:paraId="7E550A1D" w14:textId="77777777" w:rsidR="001B6F77" w:rsidRDefault="001B6F7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1F720215" w14:textId="77777777" w:rsidR="001B6F77" w:rsidRDefault="001B6F7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14:paraId="73C6A9BB" w14:textId="77777777" w:rsidR="001B6F77" w:rsidRDefault="001B6F7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2.5.2. Обработка специальных категорий персональных данных, </w:t>
      </w:r>
      <w:r w:rsidR="00F91481">
        <w:rPr>
          <w:rFonts w:ascii="Times New Roman" w:hAnsi="Times New Roman" w:cs="Times New Roman"/>
          <w:sz w:val="24"/>
          <w:szCs w:val="24"/>
        </w:rPr>
        <w:t>осуществлявшаяся в случаях. Предусмотренных п.4 ст.10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276A5D6D" w14:textId="77777777" w:rsidR="00F91481" w:rsidRDefault="00F91481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2.5.3. 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 законами.</w:t>
      </w:r>
    </w:p>
    <w:p w14:paraId="368EE70E" w14:textId="77777777" w:rsidR="00F91481" w:rsidRDefault="00FB3001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Биометрические персональные данные</w:t>
      </w:r>
    </w:p>
    <w:p w14:paraId="2342D05D" w14:textId="77777777" w:rsidR="00FB3001" w:rsidRDefault="00FB3001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– биометрические </w:t>
      </w:r>
      <w:r w:rsidR="00183209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3C728B">
        <w:rPr>
          <w:rFonts w:ascii="Times New Roman" w:hAnsi="Times New Roman" w:cs="Times New Roman"/>
          <w:sz w:val="24"/>
          <w:szCs w:val="24"/>
        </w:rPr>
        <w:t>–</w:t>
      </w:r>
      <w:r w:rsidR="00183209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3C728B">
        <w:rPr>
          <w:rFonts w:ascii="Times New Roman" w:hAnsi="Times New Roman" w:cs="Times New Roman"/>
          <w:sz w:val="24"/>
          <w:szCs w:val="24"/>
        </w:rPr>
        <w:t xml:space="preserve"> </w:t>
      </w:r>
      <w:r w:rsidR="00E25431">
        <w:rPr>
          <w:rFonts w:ascii="Times New Roman" w:hAnsi="Times New Roman" w:cs="Times New Roman"/>
          <w:sz w:val="24"/>
          <w:szCs w:val="24"/>
        </w:rPr>
        <w:t>обрабатываться</w:t>
      </w:r>
      <w:r w:rsidR="00CD21DB">
        <w:rPr>
          <w:rFonts w:ascii="Times New Roman" w:hAnsi="Times New Roman" w:cs="Times New Roman"/>
          <w:sz w:val="24"/>
          <w:szCs w:val="24"/>
        </w:rPr>
        <w:t xml:space="preserve"> Оператором только при наличии согласия субъекта персональных данных в письменной форме.</w:t>
      </w:r>
    </w:p>
    <w:p w14:paraId="5540562D" w14:textId="77777777" w:rsidR="00CD21DB" w:rsidRDefault="00CD21DB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Поручение обработки персональных данных другому лицу</w:t>
      </w:r>
    </w:p>
    <w:p w14:paraId="2036E6C0" w14:textId="77777777" w:rsidR="00CD21DB" w:rsidRDefault="00CD21DB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7912">
        <w:rPr>
          <w:rFonts w:ascii="Times New Roman" w:hAnsi="Times New Roman" w:cs="Times New Roman"/>
          <w:sz w:val="24"/>
          <w:szCs w:val="24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14:paraId="753F0487" w14:textId="77777777" w:rsidR="006C7912" w:rsidRDefault="006C7912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Трансграничная передача персональных данных</w:t>
      </w:r>
    </w:p>
    <w:p w14:paraId="0D9D9267" w14:textId="77777777" w:rsidR="006C7912" w:rsidRDefault="006C7912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2.8.1. Оператор обязан убедиться в том, что иностранным государств</w:t>
      </w:r>
      <w:r w:rsidR="00831E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м, на территорию которого </w:t>
      </w:r>
      <w:r w:rsidR="00831E57">
        <w:rPr>
          <w:rFonts w:ascii="Times New Roman" w:hAnsi="Times New Roman" w:cs="Times New Roman"/>
          <w:sz w:val="24"/>
          <w:szCs w:val="24"/>
        </w:rPr>
        <w:t>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7106277F" w14:textId="77777777" w:rsidR="00831E57" w:rsidRDefault="00831E5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2.8.2.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1426282D" w14:textId="77777777" w:rsidR="00831E57" w:rsidRDefault="00831E5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наличия согласия в письменной форме субъекта персональных данных на трансграничную передачу его персональных данных;</w:t>
      </w:r>
    </w:p>
    <w:p w14:paraId="16E015B3" w14:textId="77777777" w:rsidR="00831E57" w:rsidRDefault="00831E5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исполнения договора, стороной которого является субъект персональных данных.</w:t>
      </w:r>
    </w:p>
    <w:p w14:paraId="2DAD3537" w14:textId="77777777" w:rsidR="00831E57" w:rsidRDefault="00831E57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СУБЪЕКТА ПЕРСОНАЛЬНЫХ ДАННЫХ</w:t>
      </w:r>
    </w:p>
    <w:p w14:paraId="68DF59DE" w14:textId="77777777" w:rsidR="00831E57" w:rsidRDefault="00831E57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Согласие субъекта персональных данных</w:t>
      </w:r>
    </w:p>
    <w:p w14:paraId="5B878026" w14:textId="77777777" w:rsidR="00831E57" w:rsidRDefault="00831E57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его персональных данных</w:t>
      </w:r>
    </w:p>
    <w:p w14:paraId="784C1E39" w14:textId="77777777" w:rsidR="00831E57" w:rsidRDefault="00831E5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F70">
        <w:rPr>
          <w:rFonts w:ascii="Times New Roman" w:hAnsi="Times New Roman" w:cs="Times New Roman"/>
          <w:sz w:val="24"/>
          <w:szCs w:val="24"/>
        </w:rPr>
        <w:t xml:space="preserve">3.1.1. </w:t>
      </w:r>
      <w:r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1B306A8B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3.1.2.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включает в себя:</w:t>
      </w:r>
    </w:p>
    <w:p w14:paraId="2B741776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1FB4CFDA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7696AAB2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наименование или фамилию, имя, отчество и адрес оператора, получающего согласие субъекта персональных данных;</w:t>
      </w:r>
    </w:p>
    <w:p w14:paraId="0D1F59F7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цель обработки персональных данных;</w:t>
      </w:r>
    </w:p>
    <w:p w14:paraId="06CB1068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перечень персональных данных, на обработку которых дается согласие субъекта персональных данных;</w:t>
      </w:r>
    </w:p>
    <w:p w14:paraId="374117AF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57366D5D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5E0E6BFD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6A51B5A1" w14:textId="77777777" w:rsidR="00624F70" w:rsidRDefault="00624F70" w:rsidP="00CF50CD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>- подпись субъекта персональных данных.</w:t>
      </w:r>
    </w:p>
    <w:p w14:paraId="5BB1D0D5" w14:textId="77777777" w:rsidR="00831E57" w:rsidRDefault="00F959EE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Права субъекта персональных данных</w:t>
      </w:r>
    </w:p>
    <w:p w14:paraId="4FA55212" w14:textId="77777777" w:rsidR="00F959EE" w:rsidRDefault="00F959EE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3.2.1. 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144A5C73" w14:textId="77777777" w:rsidR="00F959EE" w:rsidRDefault="00F959EE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 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14:paraId="03C96E70" w14:textId="77777777" w:rsidR="00F959EE" w:rsidRDefault="00F959EE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3.2.3. 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14:paraId="619E7D2D" w14:textId="77777777" w:rsidR="00F959EE" w:rsidRDefault="00F959EE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3.2.4. Запрещается принятие на основании исключительно автоматизированной обработки персональных данных решений, порождающих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183513EC" w14:textId="77777777" w:rsidR="00F959EE" w:rsidRDefault="00641641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3.2.5. 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14:paraId="4749FFC7" w14:textId="77777777" w:rsidR="00641641" w:rsidRDefault="00641641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14:paraId="7CE65439" w14:textId="77777777" w:rsidR="00641641" w:rsidRDefault="000D45E5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ОБЕСПЕЧЕНИЕ БЕЗОПАСНОСТИ ПЕРСОНАЛЬНЫХ ДАННЫХ</w:t>
      </w:r>
    </w:p>
    <w:p w14:paraId="2B3A143B" w14:textId="77777777" w:rsidR="000D45E5" w:rsidRDefault="000D45E5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6E26E948" w14:textId="77777777" w:rsidR="000D45E5" w:rsidRDefault="000D45E5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65D064CB" w14:textId="77777777" w:rsidR="000D45E5" w:rsidRDefault="000D45E5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назначение должностных лиц, ответственных за организацию обработки и защиты персональных данных;</w:t>
      </w:r>
    </w:p>
    <w:p w14:paraId="06B7A07B" w14:textId="77777777" w:rsidR="000D45E5" w:rsidRDefault="000D45E5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ограничение состава лиц, допущенных к обработке персональных данных;</w:t>
      </w:r>
    </w:p>
    <w:p w14:paraId="4D945544" w14:textId="77777777" w:rsidR="000D45E5" w:rsidRDefault="00F74C06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0037">
        <w:rPr>
          <w:rFonts w:ascii="Times New Roman" w:hAnsi="Times New Roman" w:cs="Times New Roman"/>
          <w:sz w:val="24"/>
          <w:szCs w:val="24"/>
        </w:rPr>
        <w:t>-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4E97EF96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учета, хранения и обращения носителей, содержащих информацию с персональными данными;</w:t>
      </w:r>
    </w:p>
    <w:p w14:paraId="35CF3E2F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определение угроз безопасности персональных данных при их обработке, формирование на их основе моделей угроз;</w:t>
      </w:r>
    </w:p>
    <w:p w14:paraId="6A91721B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разработка на основе модели угроз системы защиты персональных данных;</w:t>
      </w:r>
    </w:p>
    <w:p w14:paraId="68D35843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проверка готовности и эффективности использования средств защиты информации;</w:t>
      </w:r>
    </w:p>
    <w:p w14:paraId="0EEDF61B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разграничение доступа пользователей к информационным ресурсам и программно-аппаратным средствам обработки информации;</w:t>
      </w:r>
    </w:p>
    <w:p w14:paraId="5A0735A2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регистрация и учет действий пользователей информационных систем персональных данных;</w:t>
      </w:r>
    </w:p>
    <w:p w14:paraId="61A18129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использование антивирусных средств и средств восстановления системы защиты персональных данных;</w:t>
      </w:r>
    </w:p>
    <w:p w14:paraId="0BE4DEA9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применение в необходимых случаях средств межсетевого экранирования, обнаружения вторжений, анализа защищенности информации;</w:t>
      </w:r>
    </w:p>
    <w:p w14:paraId="663EA7EC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организация охранной и пожарной сигнализации в помещениях с техническими средствами обработки персональных данных.</w:t>
      </w:r>
    </w:p>
    <w:p w14:paraId="0CBD0139" w14:textId="77777777" w:rsidR="00FA0037" w:rsidRDefault="00FA0037" w:rsidP="00CF50C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14:paraId="49E49E2E" w14:textId="77777777" w:rsidR="00FA0037" w:rsidRDefault="00FA0037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Иные права и обязанности Оператора</w:t>
      </w:r>
      <w:r w:rsidR="00E0266D">
        <w:rPr>
          <w:rFonts w:ascii="Times New Roman" w:hAnsi="Times New Roman" w:cs="Times New Roman"/>
          <w:sz w:val="24"/>
          <w:szCs w:val="24"/>
        </w:rPr>
        <w:t xml:space="preserve"> в связи с обработкой персональных данных определяются законодательством Российской Федерации в области персональных данных.</w:t>
      </w:r>
    </w:p>
    <w:p w14:paraId="62952692" w14:textId="77777777" w:rsidR="00E0266D" w:rsidRDefault="00E0266D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  <w:r w:rsidR="000A59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5A368" w14:textId="77777777" w:rsidR="00270863" w:rsidRDefault="00270863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8A83A2" w14:textId="77777777" w:rsidR="00270863" w:rsidRDefault="00270863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E88FD4" w14:textId="77777777" w:rsidR="00270863" w:rsidRDefault="00270863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</w:p>
    <w:p w14:paraId="60E297C6" w14:textId="77777777" w:rsidR="000A3BC6" w:rsidRDefault="00270863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</w:t>
      </w:r>
    </w:p>
    <w:p w14:paraId="6FE5717A" w14:textId="77777777" w:rsidR="00270863" w:rsidRPr="00FA0037" w:rsidRDefault="00270863" w:rsidP="00CF50C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обработки </w:t>
      </w:r>
      <w:r w:rsidR="000A3BC6">
        <w:rPr>
          <w:rFonts w:ascii="Times New Roman" w:hAnsi="Times New Roman" w:cs="Times New Roman"/>
          <w:sz w:val="24"/>
          <w:szCs w:val="24"/>
        </w:rPr>
        <w:t xml:space="preserve">персональных данных     </w:t>
      </w:r>
      <w:r w:rsidR="000A3BC6">
        <w:rPr>
          <w:rFonts w:ascii="Times New Roman" w:hAnsi="Times New Roman" w:cs="Times New Roman"/>
          <w:sz w:val="24"/>
          <w:szCs w:val="24"/>
        </w:rPr>
        <w:tab/>
      </w:r>
      <w:r w:rsidR="000A3BC6">
        <w:rPr>
          <w:rFonts w:ascii="Times New Roman" w:hAnsi="Times New Roman" w:cs="Times New Roman"/>
          <w:sz w:val="24"/>
          <w:szCs w:val="24"/>
        </w:rPr>
        <w:tab/>
      </w:r>
      <w:r w:rsidR="000A3BC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A3BC6">
        <w:rPr>
          <w:rFonts w:ascii="Times New Roman" w:hAnsi="Times New Roman" w:cs="Times New Roman"/>
          <w:sz w:val="24"/>
          <w:szCs w:val="24"/>
        </w:rPr>
        <w:t>Л.М.Ксенофонтова</w:t>
      </w:r>
      <w:bookmarkEnd w:id="0"/>
      <w:proofErr w:type="spellEnd"/>
    </w:p>
    <w:sectPr w:rsidR="00270863" w:rsidRPr="00FA0037" w:rsidSect="00CF50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C8"/>
    <w:rsid w:val="00095F40"/>
    <w:rsid w:val="000A3BC6"/>
    <w:rsid w:val="000A59E2"/>
    <w:rsid w:val="000D45E5"/>
    <w:rsid w:val="00180C44"/>
    <w:rsid w:val="00183209"/>
    <w:rsid w:val="001B6F77"/>
    <w:rsid w:val="002257D6"/>
    <w:rsid w:val="002662F5"/>
    <w:rsid w:val="00270863"/>
    <w:rsid w:val="002A6E36"/>
    <w:rsid w:val="003762E3"/>
    <w:rsid w:val="003C728B"/>
    <w:rsid w:val="00414344"/>
    <w:rsid w:val="00415F8E"/>
    <w:rsid w:val="004E0E31"/>
    <w:rsid w:val="00624F70"/>
    <w:rsid w:val="00641641"/>
    <w:rsid w:val="006C7874"/>
    <w:rsid w:val="006C7912"/>
    <w:rsid w:val="0073049D"/>
    <w:rsid w:val="007619CD"/>
    <w:rsid w:val="00803218"/>
    <w:rsid w:val="00831E57"/>
    <w:rsid w:val="00860433"/>
    <w:rsid w:val="0098376E"/>
    <w:rsid w:val="00AB5EC0"/>
    <w:rsid w:val="00AC33F8"/>
    <w:rsid w:val="00B42ED9"/>
    <w:rsid w:val="00BC161D"/>
    <w:rsid w:val="00BC75BA"/>
    <w:rsid w:val="00BD33F6"/>
    <w:rsid w:val="00C51436"/>
    <w:rsid w:val="00C77A69"/>
    <w:rsid w:val="00CD21DB"/>
    <w:rsid w:val="00CF50CD"/>
    <w:rsid w:val="00D27BA2"/>
    <w:rsid w:val="00DA53C8"/>
    <w:rsid w:val="00DD7D8A"/>
    <w:rsid w:val="00E0266D"/>
    <w:rsid w:val="00E02E68"/>
    <w:rsid w:val="00E145AB"/>
    <w:rsid w:val="00E25431"/>
    <w:rsid w:val="00E610BE"/>
    <w:rsid w:val="00EC642F"/>
    <w:rsid w:val="00ED242D"/>
    <w:rsid w:val="00F57FAB"/>
    <w:rsid w:val="00F74C06"/>
    <w:rsid w:val="00F91481"/>
    <w:rsid w:val="00F959EE"/>
    <w:rsid w:val="00FA0037"/>
    <w:rsid w:val="00FA297F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CB31"/>
  <w15:docId w15:val="{06D334E8-8818-4D8E-85B1-BCE66C61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FAB"/>
    <w:pPr>
      <w:ind w:left="720"/>
      <w:contextualSpacing/>
    </w:pPr>
  </w:style>
  <w:style w:type="paragraph" w:customStyle="1" w:styleId="s1">
    <w:name w:val="s_1"/>
    <w:basedOn w:val="a"/>
    <w:rsid w:val="0062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Chibi</cp:lastModifiedBy>
  <cp:revision>2</cp:revision>
  <cp:lastPrinted>2021-04-16T11:47:00Z</cp:lastPrinted>
  <dcterms:created xsi:type="dcterms:W3CDTF">2021-04-28T13:39:00Z</dcterms:created>
  <dcterms:modified xsi:type="dcterms:W3CDTF">2021-04-28T13:39:00Z</dcterms:modified>
</cp:coreProperties>
</file>